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0BBE6B63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2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6D5688A7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2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ชุมชนการเรียนรู้ทางวิชาชีพตามข้อตกลงในการพัฒนางาน ว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ตามแนวทางการดำเนินการพัฒนา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2DE7AE5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16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0FB5E144" w14:textId="085FED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F8FB569" w14:textId="08865BA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 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  <w:r w:rsidRPr="0025172B">
        <w:rPr>
          <w:rFonts w:ascii="TH SarabunPSK" w:hAnsi="TH SarabunPSK" w:cs="TH SarabunPSK"/>
          <w:sz w:val="32"/>
          <w:szCs w:val="32"/>
        </w:rPr>
        <w:t>On</w:t>
      </w:r>
      <w:r>
        <w:rPr>
          <w:rFonts w:ascii="TH SarabunPSK" w:hAnsi="TH SarabunPSK" w:cs="TH SarabunPSK"/>
          <w:sz w:val="32"/>
          <w:szCs w:val="32"/>
        </w:rPr>
        <w:t>line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Pr="0025172B"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(เฉพาะคนที่ไม่ได้เข้า </w:t>
      </w:r>
      <w:r>
        <w:rPr>
          <w:rFonts w:ascii="TH SarabunPSK" w:hAnsi="TH SarabunPSK" w:cs="TH SarabunPSK"/>
          <w:sz w:val="32"/>
          <w:szCs w:val="32"/>
        </w:rPr>
        <w:t xml:space="preserve">onsite 16-17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>
        <w:rPr>
          <w:rFonts w:ascii="TH SarabunPSK" w:hAnsi="TH SarabunPSK" w:cs="TH SarabunPSK"/>
          <w:sz w:val="32"/>
          <w:szCs w:val="32"/>
        </w:rPr>
        <w:t>66)</w:t>
      </w:r>
    </w:p>
    <w:p w14:paraId="6B7DDF24" w14:textId="02957BAB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A47D066" w14:textId="2E12183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5422E8F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BC228C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63F183F3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34C6237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40D49BBE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  <w:r w:rsidR="00BA1BB8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0B03B274" w14:textId="7327C3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B9FDE8F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BA1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39732CBB" w14:textId="7A3482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0C8D4CDA" w14:textId="156A95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5866F6DC" w14:textId="7318B1D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285D327D" w14:textId="2AADCA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4E0FA49D" w14:textId="68432614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ผู้อำนวยการเขตพื้นที่การศึกษา</w:t>
      </w:r>
    </w:p>
    <w:p w14:paraId="459FE2E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21D03C44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713613DD" w14:textId="681B42F2" w:rsidR="0025172B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728FAE2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0D18AE2A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31E8B3F6" w14:textId="06DE4A51" w:rsidR="00AB741A" w:rsidRDefault="00AB741A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5E1892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170AF32B" w14:textId="282BD628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รศ.ดร.อัมเรศ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เนตาสิทธิ์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รศ.สมชาย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เมืองมูล</w:t>
      </w:r>
    </w:p>
    <w:p w14:paraId="116815C6" w14:textId="4E2690BA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ผศ.ดร.วิยดา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เหล่มตระกูล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ผศ.ดร.ปรารถนา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โกวิทยางกูร</w:t>
      </w:r>
    </w:p>
    <w:p w14:paraId="417F339C" w14:textId="4EE73B9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ผศ.ดร.เกษทิพย์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ศิริชัยศิลป์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ผศ.ดร.พิชชา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ถนอมเสียง</w:t>
      </w:r>
    </w:p>
    <w:p w14:paraId="527D6951" w14:textId="2E202CC5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ผศ.ดร.ปณตนนท์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เถียรประภากุล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ผศ.ดร.มะยุรีย์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พิทยาเสนีย์</w:t>
      </w:r>
    </w:p>
    <w:p w14:paraId="303E21F7" w14:textId="40E4F59F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ผศ.ดร.เยาวทิวา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นามคุณ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ผศ.ดร.กิตติยา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ปลอดแก้ว</w:t>
      </w:r>
    </w:p>
    <w:p w14:paraId="5AA9DCE4" w14:textId="517112A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14:ligatures w14:val="none"/>
        </w:rPr>
        <w:t>ดร.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พงศ์วัชร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ฟองกันทา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ผศ.เบญจมาศ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พุทธิมา</w:t>
      </w:r>
    </w:p>
    <w:p w14:paraId="38ADF47E" w14:textId="23CC243B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ผศ.อนงค์รัตน์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รินแสงปิน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ผศ.เศรษฐวิชญ์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ชโนวรรณ</w:t>
      </w:r>
    </w:p>
    <w:p w14:paraId="52141FAD" w14:textId="3F729A2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ผศ.ชนันกาญจน์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สุวรรณเรือง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อ.ดร.เกศนีย์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อิ่นอ้าย</w:t>
      </w:r>
    </w:p>
    <w:p w14:paraId="69100B7C" w14:textId="40E0F56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อ.ดร.ชรัญรักษ์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ปัญญามูลวงษา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เข้มขัน</w:t>
      </w:r>
    </w:p>
    <w:p w14:paraId="27957382" w14:textId="064F0D0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อ.ดร.ปณิสรา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จันทร์ปาละ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กลิ่นถาวร</w:t>
      </w:r>
    </w:p>
    <w:p w14:paraId="2B7D0570" w14:textId="1FF245FE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อาจารย์ณัฐชยา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ปันทกา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อาจารย์วิศาธร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ทนุกิจ</w:t>
      </w:r>
    </w:p>
    <w:p w14:paraId="20831BD7" w14:textId="274E1B0C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A706157" w14:textId="44533978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7D09BF7" w14:textId="28FC37BC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EF2FB70" w14:textId="7AA4F73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5ACD8D1" w14:textId="730689B0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5CDD14E1" w14:textId="2876E3F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14479B" w14:textId="490BED1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9932E7F" w14:textId="4E6B9F3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11C8F6F3" w14:textId="65B6918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7FAE727" w14:textId="5F82929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F3E9960" w14:textId="0F8ECEA5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9A5074" w14:textId="7777777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p w14:paraId="1AFEA520" w14:textId="58075838" w:rsidR="008B01B8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รายชื่อสมาชิกเครือข่าย (ทุกคนในกลุ่ม)</w:t>
      </w:r>
      <w:r w:rsidR="008B01B8">
        <w:rPr>
          <w:rFonts w:ascii="TH SarabunPSK" w:hAnsi="TH SarabunPSK" w:cs="TH SarabunPSK"/>
          <w:sz w:val="32"/>
          <w:szCs w:val="32"/>
        </w:rPr>
        <w:t xml:space="preserve"> </w:t>
      </w:r>
      <w:r w:rsidR="008B01B8" w:rsidRPr="008B01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กลุ่มที่</w:t>
      </w:r>
      <w:r w:rsidR="008B01B8" w:rsidRPr="008B01B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4F2F37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="00315DF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</w:p>
    <w:p w14:paraId="1111D0C0" w14:textId="6330F1C6" w:rsidR="008B01B8" w:rsidRDefault="008B01B8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 w:rsidRPr="008B01B8">
        <w:rPr>
          <w:rFonts w:ascii="TH SarabunPSK" w:hAnsi="TH SarabunPSK" w:cs="TH SarabunPSK"/>
          <w:sz w:val="32"/>
          <w:szCs w:val="32"/>
        </w:rPr>
        <w:t>1</w:t>
      </w: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8B01B8">
        <w:rPr>
          <w:rFonts w:ascii="TH SarabunPSK" w:hAnsi="TH SarabunPSK" w:cs="TH SarabunPSK"/>
          <w:sz w:val="32"/>
          <w:szCs w:val="32"/>
        </w:rPr>
        <w:t>......................</w:t>
      </w:r>
      <w:r w:rsidRPr="008B01B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7D74321" w14:textId="21520977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1053EB8F" w14:textId="5979C5FF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5F12FB6E" w14:textId="3F1D2D55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126"/>
        <w:gridCol w:w="3544"/>
      </w:tblGrid>
      <w:tr w:rsidR="001250B1" w:rsidRPr="00783DF9" w14:paraId="4E1E6371" w14:textId="2D328756" w:rsidTr="001250B1">
        <w:tc>
          <w:tcPr>
            <w:tcW w:w="851" w:type="dxa"/>
          </w:tcPr>
          <w:p w14:paraId="500A7E95" w14:textId="1E6CA5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gridSpan w:val="3"/>
          </w:tcPr>
          <w:p w14:paraId="6CF5D132" w14:textId="452F6FC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067EBDBF" w14:textId="690889D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F76FDF" w:rsidRPr="00783DF9" w14:paraId="4179CB17" w14:textId="4741F126" w:rsidTr="00882156">
        <w:tc>
          <w:tcPr>
            <w:tcW w:w="851" w:type="dxa"/>
          </w:tcPr>
          <w:p w14:paraId="7ED9B41F" w14:textId="3622E9EA" w:rsidR="00F76FDF" w:rsidRPr="00783DF9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00E013CF" w14:textId="4F2B5AD2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2F649A22" w14:textId="4D4818A8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อัญชลี</w:t>
            </w:r>
          </w:p>
        </w:tc>
        <w:tc>
          <w:tcPr>
            <w:tcW w:w="2126" w:type="dxa"/>
          </w:tcPr>
          <w:p w14:paraId="70B1C7CC" w14:textId="61E6D439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แสงแก้ว</w:t>
            </w:r>
          </w:p>
        </w:tc>
        <w:tc>
          <w:tcPr>
            <w:tcW w:w="3544" w:type="dxa"/>
          </w:tcPr>
          <w:p w14:paraId="47CD1173" w14:textId="6F687DD3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75C2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อนุบาลเกาะคา (น้ำตาลอนุเคราะห์)</w:t>
            </w:r>
          </w:p>
        </w:tc>
      </w:tr>
      <w:tr w:rsidR="00F76FDF" w:rsidRPr="00783DF9" w14:paraId="4CEBAE5F" w14:textId="77777777" w:rsidTr="00882156">
        <w:tc>
          <w:tcPr>
            <w:tcW w:w="851" w:type="dxa"/>
          </w:tcPr>
          <w:p w14:paraId="2AE97C21" w14:textId="747488CD" w:rsidR="00F76FDF" w:rsidRPr="00783DF9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5A4BD9C6" w14:textId="16AFEFCE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2AEE6E54" w14:textId="768F77E4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นงเยาว์</w:t>
            </w:r>
          </w:p>
        </w:tc>
        <w:tc>
          <w:tcPr>
            <w:tcW w:w="2126" w:type="dxa"/>
          </w:tcPr>
          <w:p w14:paraId="180B477D" w14:textId="78F75FA9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ชาประดิษฐ์</w:t>
            </w:r>
          </w:p>
        </w:tc>
        <w:tc>
          <w:tcPr>
            <w:tcW w:w="3544" w:type="dxa"/>
          </w:tcPr>
          <w:p w14:paraId="03C23804" w14:textId="451DBDB8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55F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อนุบาลเกาะคา (น้ำตาลอนุเคราะห์)</w:t>
            </w:r>
          </w:p>
        </w:tc>
      </w:tr>
      <w:tr w:rsidR="00F76FDF" w:rsidRPr="00783DF9" w14:paraId="1701F9BA" w14:textId="77777777" w:rsidTr="00882156">
        <w:tc>
          <w:tcPr>
            <w:tcW w:w="851" w:type="dxa"/>
          </w:tcPr>
          <w:p w14:paraId="10B416F4" w14:textId="35B115A9" w:rsidR="00F76FDF" w:rsidRPr="00783DF9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67E1433D" w14:textId="21042844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47DD68A1" w14:textId="37898C2D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อรพินท์</w:t>
            </w:r>
          </w:p>
        </w:tc>
        <w:tc>
          <w:tcPr>
            <w:tcW w:w="2126" w:type="dxa"/>
          </w:tcPr>
          <w:p w14:paraId="1403D0CB" w14:textId="32D35B29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75C2">
              <w:rPr>
                <w:rFonts w:ascii="TH SarabunIT๙" w:hAnsi="TH SarabunIT๙" w:cs="TH SarabunIT๙"/>
                <w:color w:val="000000"/>
                <w:sz w:val="28"/>
                <w:cs/>
              </w:rPr>
              <w:t>สัญญะเขื่อน</w:t>
            </w:r>
          </w:p>
        </w:tc>
        <w:tc>
          <w:tcPr>
            <w:tcW w:w="3544" w:type="dxa"/>
          </w:tcPr>
          <w:p w14:paraId="716DA93A" w14:textId="715D124D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55F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อนุบาลเกาะคา (น้ำตาลอนุเคราะห์)</w:t>
            </w:r>
          </w:p>
        </w:tc>
      </w:tr>
      <w:tr w:rsidR="00F76FDF" w:rsidRPr="00783DF9" w14:paraId="1347CFA5" w14:textId="77777777" w:rsidTr="00882156">
        <w:tc>
          <w:tcPr>
            <w:tcW w:w="851" w:type="dxa"/>
          </w:tcPr>
          <w:p w14:paraId="5A68B70C" w14:textId="6598D187" w:rsidR="00F76FDF" w:rsidRPr="00783DF9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7E43380C" w14:textId="1A940F15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3CA2BC1" w14:textId="3D135CE4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วีรยา</w:t>
            </w:r>
          </w:p>
        </w:tc>
        <w:tc>
          <w:tcPr>
            <w:tcW w:w="2126" w:type="dxa"/>
          </w:tcPr>
          <w:p w14:paraId="2DFD6DA5" w14:textId="2ADF5C83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ตะยุนรัมย์</w:t>
            </w:r>
          </w:p>
        </w:tc>
        <w:tc>
          <w:tcPr>
            <w:tcW w:w="3544" w:type="dxa"/>
          </w:tcPr>
          <w:p w14:paraId="6E642762" w14:textId="55ECE495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55F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อนุบาลเกาะคา (น้ำตาลอนุเคราะห์)</w:t>
            </w:r>
          </w:p>
        </w:tc>
      </w:tr>
      <w:tr w:rsidR="00F76FDF" w:rsidRPr="00783DF9" w14:paraId="129E1884" w14:textId="77777777" w:rsidTr="00882156">
        <w:tc>
          <w:tcPr>
            <w:tcW w:w="851" w:type="dxa"/>
          </w:tcPr>
          <w:p w14:paraId="325D752A" w14:textId="32AB1FC8" w:rsidR="00F76FDF" w:rsidRPr="00783DF9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4664A426" w14:textId="7C09FD8B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1DFA221E" w14:textId="2650C066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อินทุอร</w:t>
            </w:r>
          </w:p>
        </w:tc>
        <w:tc>
          <w:tcPr>
            <w:tcW w:w="2126" w:type="dxa"/>
          </w:tcPr>
          <w:p w14:paraId="1FFBAA59" w14:textId="02F1C91F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ดิเรกพันธ์</w:t>
            </w:r>
          </w:p>
        </w:tc>
        <w:tc>
          <w:tcPr>
            <w:tcW w:w="3544" w:type="dxa"/>
          </w:tcPr>
          <w:p w14:paraId="14C2DCD2" w14:textId="10BD695B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55F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อนุบาลเกาะคา (น้ำตาลอนุเคราะห์)</w:t>
            </w:r>
          </w:p>
        </w:tc>
      </w:tr>
      <w:tr w:rsidR="00F76FDF" w:rsidRPr="00783DF9" w14:paraId="502EF32A" w14:textId="77777777" w:rsidTr="00882156">
        <w:tc>
          <w:tcPr>
            <w:tcW w:w="851" w:type="dxa"/>
          </w:tcPr>
          <w:p w14:paraId="48361BEE" w14:textId="69EEF92C" w:rsidR="00F76FDF" w:rsidRPr="00783DF9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14:paraId="5EDA5DCA" w14:textId="4D7F794A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7A4CF089" w14:textId="2E5CE353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ชาญวุฒิ</w:t>
            </w:r>
          </w:p>
        </w:tc>
        <w:tc>
          <w:tcPr>
            <w:tcW w:w="2126" w:type="dxa"/>
          </w:tcPr>
          <w:p w14:paraId="74B4B605" w14:textId="3C89C005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กลิ่นน้อย</w:t>
            </w:r>
          </w:p>
        </w:tc>
        <w:tc>
          <w:tcPr>
            <w:tcW w:w="3544" w:type="dxa"/>
          </w:tcPr>
          <w:p w14:paraId="53B7E091" w14:textId="0B9843A1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วัดนาแก้ว</w:t>
            </w:r>
          </w:p>
        </w:tc>
      </w:tr>
      <w:tr w:rsidR="00F76FDF" w:rsidRPr="00783DF9" w14:paraId="37557ECB" w14:textId="77777777" w:rsidTr="00882156">
        <w:tc>
          <w:tcPr>
            <w:tcW w:w="851" w:type="dxa"/>
          </w:tcPr>
          <w:p w14:paraId="3832A65B" w14:textId="0FD9EBB2" w:rsidR="00F76FDF" w:rsidRPr="00783DF9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14:paraId="0A24CF9F" w14:textId="6B6739B9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413DC314" w14:textId="721E5DEC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เกศธิดา</w:t>
            </w:r>
          </w:p>
        </w:tc>
        <w:tc>
          <w:tcPr>
            <w:tcW w:w="2126" w:type="dxa"/>
          </w:tcPr>
          <w:p w14:paraId="7971B892" w14:textId="12062059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มหาวรรณ</w:t>
            </w:r>
          </w:p>
        </w:tc>
        <w:tc>
          <w:tcPr>
            <w:tcW w:w="3544" w:type="dxa"/>
          </w:tcPr>
          <w:p w14:paraId="1AC29EDF" w14:textId="1013A251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ผาแดงวิทยา</w:t>
            </w:r>
          </w:p>
        </w:tc>
      </w:tr>
      <w:tr w:rsidR="00F76FDF" w:rsidRPr="00783DF9" w14:paraId="5A874C4E" w14:textId="77777777" w:rsidTr="00882156">
        <w:tc>
          <w:tcPr>
            <w:tcW w:w="851" w:type="dxa"/>
          </w:tcPr>
          <w:p w14:paraId="759A7CB6" w14:textId="3633D5EB" w:rsidR="00F76FDF" w:rsidRPr="00783DF9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14:paraId="42AF4881" w14:textId="5C46C8CD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97D5667" w14:textId="22925656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ขนิษฐา</w:t>
            </w:r>
          </w:p>
        </w:tc>
        <w:tc>
          <w:tcPr>
            <w:tcW w:w="2126" w:type="dxa"/>
          </w:tcPr>
          <w:p w14:paraId="38688995" w14:textId="6306F05D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เอี่ยมวิลัย</w:t>
            </w:r>
          </w:p>
        </w:tc>
        <w:tc>
          <w:tcPr>
            <w:tcW w:w="3544" w:type="dxa"/>
          </w:tcPr>
          <w:p w14:paraId="1D72DCA4" w14:textId="1C4018CC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บ้านใหม่รัตนโกสินทร์</w:t>
            </w:r>
          </w:p>
        </w:tc>
      </w:tr>
      <w:tr w:rsidR="00F76FDF" w:rsidRPr="00783DF9" w14:paraId="7E098A3C" w14:textId="77777777" w:rsidTr="00BA6C85">
        <w:tc>
          <w:tcPr>
            <w:tcW w:w="851" w:type="dxa"/>
          </w:tcPr>
          <w:p w14:paraId="111958AB" w14:textId="7DA2726E" w:rsidR="00F76FDF" w:rsidRPr="00783DF9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14:paraId="146B52A5" w14:textId="62040AFF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44E3218" w14:textId="5026BE04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จารุวรรณ</w:t>
            </w:r>
          </w:p>
        </w:tc>
        <w:tc>
          <w:tcPr>
            <w:tcW w:w="2126" w:type="dxa"/>
          </w:tcPr>
          <w:p w14:paraId="76E4BEB9" w14:textId="79547013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วิเสริฐ</w:t>
            </w:r>
          </w:p>
        </w:tc>
        <w:tc>
          <w:tcPr>
            <w:tcW w:w="3544" w:type="dxa"/>
          </w:tcPr>
          <w:p w14:paraId="4075B0B9" w14:textId="375C73D3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บ้านสบฟ้า</w:t>
            </w:r>
          </w:p>
        </w:tc>
      </w:tr>
      <w:tr w:rsidR="00F76FDF" w:rsidRPr="00783DF9" w14:paraId="5489FF91" w14:textId="77777777" w:rsidTr="00BA6C85">
        <w:tc>
          <w:tcPr>
            <w:tcW w:w="851" w:type="dxa"/>
          </w:tcPr>
          <w:p w14:paraId="0F8051FD" w14:textId="77CF5504" w:rsidR="00F76FDF" w:rsidRPr="00783DF9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14:paraId="48D5FFD2" w14:textId="70D44748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54C3FBDF" w14:textId="1ABF88FF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เฉลิมชนม์</w:t>
            </w:r>
          </w:p>
        </w:tc>
        <w:tc>
          <w:tcPr>
            <w:tcW w:w="2126" w:type="dxa"/>
          </w:tcPr>
          <w:p w14:paraId="7DA27904" w14:textId="40F77195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ดู่สอน</w:t>
            </w:r>
          </w:p>
        </w:tc>
        <w:tc>
          <w:tcPr>
            <w:tcW w:w="3544" w:type="dxa"/>
          </w:tcPr>
          <w:p w14:paraId="5D099AF1" w14:textId="6FCD3DE3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วชิรป่าซาง</w:t>
            </w:r>
          </w:p>
        </w:tc>
      </w:tr>
      <w:tr w:rsidR="00F76FDF" w:rsidRPr="00783DF9" w14:paraId="54DDC0B7" w14:textId="77777777" w:rsidTr="00BA6C85">
        <w:tc>
          <w:tcPr>
            <w:tcW w:w="851" w:type="dxa"/>
          </w:tcPr>
          <w:p w14:paraId="3BDE40BB" w14:textId="01D036C9" w:rsidR="00F76FDF" w:rsidRPr="00783DF9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</w:tcPr>
          <w:p w14:paraId="58661FD9" w14:textId="2FCC28B9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60E0A078" w14:textId="46431367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ชนารดี</w:t>
            </w:r>
          </w:p>
        </w:tc>
        <w:tc>
          <w:tcPr>
            <w:tcW w:w="2126" w:type="dxa"/>
          </w:tcPr>
          <w:p w14:paraId="2479173A" w14:textId="164C3A3A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ฟูธรรม</w:t>
            </w:r>
          </w:p>
        </w:tc>
        <w:tc>
          <w:tcPr>
            <w:tcW w:w="3544" w:type="dxa"/>
          </w:tcPr>
          <w:p w14:paraId="547CDAAB" w14:textId="05627474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บ้านแม่ทะ</w:t>
            </w:r>
          </w:p>
        </w:tc>
      </w:tr>
      <w:tr w:rsidR="00F76FDF" w:rsidRPr="00783DF9" w14:paraId="3FF50911" w14:textId="77777777" w:rsidTr="00BA6C85">
        <w:tc>
          <w:tcPr>
            <w:tcW w:w="851" w:type="dxa"/>
          </w:tcPr>
          <w:p w14:paraId="1D72B50F" w14:textId="4369275B" w:rsidR="00F76FDF" w:rsidRPr="00783DF9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 w14:paraId="5498C695" w14:textId="2D1A2E27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04071C92" w14:textId="606967DB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ญาณภัทร</w:t>
            </w:r>
          </w:p>
        </w:tc>
        <w:tc>
          <w:tcPr>
            <w:tcW w:w="2126" w:type="dxa"/>
          </w:tcPr>
          <w:p w14:paraId="1FDFC9BC" w14:textId="46C226A8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หลีแก้วสาย</w:t>
            </w:r>
          </w:p>
        </w:tc>
        <w:tc>
          <w:tcPr>
            <w:tcW w:w="3544" w:type="dxa"/>
          </w:tcPr>
          <w:p w14:paraId="674AE9B7" w14:textId="2151DCAA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บ้านทาน</w:t>
            </w:r>
          </w:p>
        </w:tc>
      </w:tr>
      <w:tr w:rsidR="00F76FDF" w:rsidRPr="00783DF9" w14:paraId="3A48416F" w14:textId="77777777" w:rsidTr="00BA6C85">
        <w:tc>
          <w:tcPr>
            <w:tcW w:w="851" w:type="dxa"/>
          </w:tcPr>
          <w:p w14:paraId="62B8A0A5" w14:textId="07F6123C" w:rsidR="00F76FDF" w:rsidRPr="00783DF9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 w14:paraId="5FF7D38C" w14:textId="5C8B333B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417B9A7F" w14:textId="63395797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มยุรี</w:t>
            </w:r>
          </w:p>
        </w:tc>
        <w:tc>
          <w:tcPr>
            <w:tcW w:w="2126" w:type="dxa"/>
          </w:tcPr>
          <w:p w14:paraId="3DE2BE8C" w14:textId="29E2310C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รินศรี</w:t>
            </w:r>
          </w:p>
        </w:tc>
        <w:tc>
          <w:tcPr>
            <w:tcW w:w="3544" w:type="dxa"/>
          </w:tcPr>
          <w:p w14:paraId="3EB4D47B" w14:textId="65805021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บ้านใหม่รัตนโกสินทร์</w:t>
            </w:r>
          </w:p>
        </w:tc>
      </w:tr>
      <w:tr w:rsidR="00F76FDF" w:rsidRPr="00783DF9" w14:paraId="555577EB" w14:textId="77777777" w:rsidTr="00BA6C85">
        <w:tc>
          <w:tcPr>
            <w:tcW w:w="851" w:type="dxa"/>
          </w:tcPr>
          <w:p w14:paraId="5309FDA2" w14:textId="0338840E" w:rsidR="00F76FDF" w:rsidRPr="00783DF9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</w:tcPr>
          <w:p w14:paraId="41541501" w14:textId="068EF9BA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1B6A972" w14:textId="360F1216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วราภรณ์</w:t>
            </w:r>
          </w:p>
        </w:tc>
        <w:tc>
          <w:tcPr>
            <w:tcW w:w="2126" w:type="dxa"/>
          </w:tcPr>
          <w:p w14:paraId="678F4B56" w14:textId="7B35B4B3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อิ่นแก้ว</w:t>
            </w:r>
          </w:p>
        </w:tc>
        <w:tc>
          <w:tcPr>
            <w:tcW w:w="3544" w:type="dxa"/>
          </w:tcPr>
          <w:p w14:paraId="7F4A02AC" w14:textId="566227A5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บ้านป่าเส้า</w:t>
            </w:r>
          </w:p>
        </w:tc>
      </w:tr>
      <w:tr w:rsidR="00F76FDF" w:rsidRPr="00783DF9" w14:paraId="61D2F440" w14:textId="77777777" w:rsidTr="00BA6C85">
        <w:tc>
          <w:tcPr>
            <w:tcW w:w="851" w:type="dxa"/>
          </w:tcPr>
          <w:p w14:paraId="68F1A557" w14:textId="5E36AAA4" w:rsidR="00F76FDF" w:rsidRPr="00783DF9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14:paraId="1960EA7A" w14:textId="0E97BF15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36100511" w14:textId="6E8A4FCF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วิสุทธิศักดิ์</w:t>
            </w:r>
          </w:p>
        </w:tc>
        <w:tc>
          <w:tcPr>
            <w:tcW w:w="2126" w:type="dxa"/>
          </w:tcPr>
          <w:p w14:paraId="1F9F203D" w14:textId="4B24A778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เครือสาร</w:t>
            </w:r>
          </w:p>
        </w:tc>
        <w:tc>
          <w:tcPr>
            <w:tcW w:w="3544" w:type="dxa"/>
          </w:tcPr>
          <w:p w14:paraId="36A48D71" w14:textId="58397664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75C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อนุบาลแม่เมาะ (ชุมชน </w:t>
            </w:r>
            <w:r w:rsidRPr="003D75C2">
              <w:rPr>
                <w:rFonts w:ascii="TH SarabunIT๙" w:hAnsi="TH SarabunIT๙" w:cs="TH SarabunIT๙"/>
                <w:color w:val="000000"/>
                <w:sz w:val="28"/>
              </w:rPr>
              <w:t>1)</w:t>
            </w:r>
          </w:p>
        </w:tc>
      </w:tr>
      <w:tr w:rsidR="00F76FDF" w:rsidRPr="00783DF9" w14:paraId="4D88DBAB" w14:textId="77777777" w:rsidTr="00BA6C85">
        <w:tc>
          <w:tcPr>
            <w:tcW w:w="851" w:type="dxa"/>
          </w:tcPr>
          <w:p w14:paraId="58FCEB58" w14:textId="32EEAF69" w:rsidR="00F76FDF" w:rsidRPr="00783DF9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14:paraId="79DD6C40" w14:textId="2F7FC554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3E8ED8EC" w14:textId="53C1E9AD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อนุชิดา</w:t>
            </w:r>
          </w:p>
        </w:tc>
        <w:tc>
          <w:tcPr>
            <w:tcW w:w="2126" w:type="dxa"/>
          </w:tcPr>
          <w:p w14:paraId="0924B160" w14:textId="512E7A99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อุดมธาดา</w:t>
            </w:r>
          </w:p>
        </w:tc>
        <w:tc>
          <w:tcPr>
            <w:tcW w:w="3544" w:type="dxa"/>
          </w:tcPr>
          <w:p w14:paraId="5FB568F8" w14:textId="7F2216DF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บ้านปงสนุก</w:t>
            </w:r>
          </w:p>
        </w:tc>
      </w:tr>
      <w:tr w:rsidR="00F76FDF" w:rsidRPr="00783DF9" w14:paraId="196D2A71" w14:textId="77777777" w:rsidTr="00BA6C85">
        <w:tc>
          <w:tcPr>
            <w:tcW w:w="851" w:type="dxa"/>
          </w:tcPr>
          <w:p w14:paraId="79DFBD7F" w14:textId="343C40F7" w:rsidR="00F76FDF" w:rsidRPr="00783DF9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59" w:type="dxa"/>
          </w:tcPr>
          <w:p w14:paraId="1775A5A7" w14:textId="59D45A4D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1760BC88" w14:textId="42992E63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อัญชลี</w:t>
            </w:r>
          </w:p>
        </w:tc>
        <w:tc>
          <w:tcPr>
            <w:tcW w:w="2126" w:type="dxa"/>
          </w:tcPr>
          <w:p w14:paraId="752D5E1B" w14:textId="099573D2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ยอมวงศ์ดี</w:t>
            </w:r>
          </w:p>
        </w:tc>
        <w:tc>
          <w:tcPr>
            <w:tcW w:w="3544" w:type="dxa"/>
          </w:tcPr>
          <w:p w14:paraId="6880348E" w14:textId="4588E953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D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บ้านทาน</w:t>
            </w:r>
          </w:p>
        </w:tc>
      </w:tr>
      <w:tr w:rsidR="00F76FDF" w:rsidRPr="00783DF9" w14:paraId="59065E31" w14:textId="77777777" w:rsidTr="00BA6C85">
        <w:tc>
          <w:tcPr>
            <w:tcW w:w="851" w:type="dxa"/>
          </w:tcPr>
          <w:p w14:paraId="6B8FCC0F" w14:textId="1DDC26E8" w:rsidR="00F76FDF" w:rsidRPr="00783DF9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59" w:type="dxa"/>
          </w:tcPr>
          <w:p w14:paraId="06945C41" w14:textId="306BEB2C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04A3E662" w14:textId="3729BE8B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อิสเรศ</w:t>
            </w:r>
          </w:p>
        </w:tc>
        <w:tc>
          <w:tcPr>
            <w:tcW w:w="2126" w:type="dxa"/>
          </w:tcPr>
          <w:p w14:paraId="1EC9FCFE" w14:textId="577F9FE1" w:rsidR="00F76FDF" w:rsidRPr="00107D27" w:rsidRDefault="00F76FDF" w:rsidP="00F76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พรหมศิลป์</w:t>
            </w:r>
          </w:p>
        </w:tc>
        <w:tc>
          <w:tcPr>
            <w:tcW w:w="3544" w:type="dxa"/>
          </w:tcPr>
          <w:p w14:paraId="45FB6960" w14:textId="56255C38" w:rsidR="00F76FDF" w:rsidRPr="00107D27" w:rsidRDefault="00F76FDF" w:rsidP="00F76FD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แม่เมาะวิทยา</w:t>
            </w:r>
          </w:p>
        </w:tc>
      </w:tr>
      <w:tr w:rsidR="00F76FDF" w:rsidRPr="00783DF9" w14:paraId="4D60988F" w14:textId="77777777" w:rsidTr="00BA6C85">
        <w:tc>
          <w:tcPr>
            <w:tcW w:w="851" w:type="dxa"/>
          </w:tcPr>
          <w:p w14:paraId="5147AFE4" w14:textId="066BF7BB" w:rsidR="00F76FDF" w:rsidRDefault="00F76FDF" w:rsidP="00F76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59" w:type="dxa"/>
          </w:tcPr>
          <w:p w14:paraId="46338FCD" w14:textId="39993516" w:rsidR="00F76FDF" w:rsidRDefault="00F76FDF" w:rsidP="00F76FDF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43207A5F" w14:textId="45966808" w:rsidR="00F76FDF" w:rsidRDefault="00F76FDF" w:rsidP="00F76FD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อัจฉรา</w:t>
            </w:r>
          </w:p>
        </w:tc>
        <w:tc>
          <w:tcPr>
            <w:tcW w:w="2126" w:type="dxa"/>
          </w:tcPr>
          <w:p w14:paraId="5003729E" w14:textId="7D58D0B9" w:rsidR="00F76FDF" w:rsidRDefault="00F76FDF" w:rsidP="00F76FD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ชื่นใจ</w:t>
            </w:r>
          </w:p>
        </w:tc>
        <w:tc>
          <w:tcPr>
            <w:tcW w:w="3544" w:type="dxa"/>
          </w:tcPr>
          <w:p w14:paraId="2F50E4A7" w14:textId="53E1AA26" w:rsidR="00F76FDF" w:rsidRDefault="00F76FDF" w:rsidP="00F76FD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ลำปางกัลยาณี</w:t>
            </w:r>
          </w:p>
        </w:tc>
      </w:tr>
    </w:tbl>
    <w:p w14:paraId="4FD02385" w14:textId="7EEF8AD7" w:rsidR="001250B1" w:rsidRDefault="001250B1"/>
    <w:p w14:paraId="14268DBD" w14:textId="77777777" w:rsidR="00987149" w:rsidRDefault="00987149"/>
    <w:p w14:paraId="0B7FF049" w14:textId="77777777" w:rsidR="00987149" w:rsidRDefault="00987149"/>
    <w:p w14:paraId="02FA5427" w14:textId="77777777" w:rsidR="00987149" w:rsidRDefault="00987149"/>
    <w:p w14:paraId="4FF6378F" w14:textId="4C4EBF3B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p w14:paraId="31F88BAA" w14:textId="77777777" w:rsidR="00BA1BB8" w:rsidRDefault="00BA1BB8" w:rsidP="00BA1BB8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4E299E3" w14:textId="77777777" w:rsidR="00AB741A" w:rsidRDefault="00AB741A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323434" w14:textId="77777777" w:rsidR="00D247EF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170A6573" w:rsidR="00D247EF" w:rsidRPr="008B01B8" w:rsidRDefault="00D247EF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90BC866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  <w:p w14:paraId="4179E2F0" w14:textId="780AB176" w:rsidR="00D247EF" w:rsidRPr="00EC0942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FFEBCB9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FD3367C" w14:textId="4CFA78F2" w:rsidR="00D14196" w:rsidRPr="00EC0942" w:rsidRDefault="00D14196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8F1135A" w14:textId="77777777" w:rsidR="008B01B8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288D89ED" w:rsidR="00AB741A" w:rsidRPr="004B7EF6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ภาพถ่ายการจัดกิจกรรม</w:t>
      </w:r>
    </w:p>
    <w:p w14:paraId="16274AAD" w14:textId="541E0781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8990415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21A68B4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2969BCE9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656BAFE1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ไฟล์แนบ</w:t>
      </w:r>
    </w:p>
    <w:p w14:paraId="411D300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A04F467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BA1BB8" w:rsidSect="000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002FE0"/>
    <w:rsid w:val="00037926"/>
    <w:rsid w:val="000526D1"/>
    <w:rsid w:val="00103A79"/>
    <w:rsid w:val="00107D27"/>
    <w:rsid w:val="001250B1"/>
    <w:rsid w:val="001A415A"/>
    <w:rsid w:val="0025172B"/>
    <w:rsid w:val="002A445D"/>
    <w:rsid w:val="00315DF4"/>
    <w:rsid w:val="00351B1C"/>
    <w:rsid w:val="003D4CD6"/>
    <w:rsid w:val="00496229"/>
    <w:rsid w:val="004A4242"/>
    <w:rsid w:val="004B7EF6"/>
    <w:rsid w:val="004E3550"/>
    <w:rsid w:val="004F2F37"/>
    <w:rsid w:val="004F53CB"/>
    <w:rsid w:val="0050074F"/>
    <w:rsid w:val="005020C8"/>
    <w:rsid w:val="00531241"/>
    <w:rsid w:val="00531A7D"/>
    <w:rsid w:val="00560359"/>
    <w:rsid w:val="005B24F0"/>
    <w:rsid w:val="005C1B67"/>
    <w:rsid w:val="005D1BAE"/>
    <w:rsid w:val="005D2A14"/>
    <w:rsid w:val="005D7ECF"/>
    <w:rsid w:val="005E1892"/>
    <w:rsid w:val="00647251"/>
    <w:rsid w:val="0067202B"/>
    <w:rsid w:val="006B00B0"/>
    <w:rsid w:val="006D4CE6"/>
    <w:rsid w:val="00750420"/>
    <w:rsid w:val="00754BC9"/>
    <w:rsid w:val="00780B60"/>
    <w:rsid w:val="00783DF9"/>
    <w:rsid w:val="0078500C"/>
    <w:rsid w:val="007D07E2"/>
    <w:rsid w:val="007F0386"/>
    <w:rsid w:val="007F15A9"/>
    <w:rsid w:val="00821293"/>
    <w:rsid w:val="008936EF"/>
    <w:rsid w:val="008B01B8"/>
    <w:rsid w:val="008D6E6F"/>
    <w:rsid w:val="0094338C"/>
    <w:rsid w:val="00973E12"/>
    <w:rsid w:val="00987149"/>
    <w:rsid w:val="009F4571"/>
    <w:rsid w:val="00AA010D"/>
    <w:rsid w:val="00AB741A"/>
    <w:rsid w:val="00AF5A14"/>
    <w:rsid w:val="00B34BD4"/>
    <w:rsid w:val="00BA1BB8"/>
    <w:rsid w:val="00C1375E"/>
    <w:rsid w:val="00C57DC5"/>
    <w:rsid w:val="00C94303"/>
    <w:rsid w:val="00CD35E2"/>
    <w:rsid w:val="00D04481"/>
    <w:rsid w:val="00D10610"/>
    <w:rsid w:val="00D14196"/>
    <w:rsid w:val="00D247EF"/>
    <w:rsid w:val="00D73481"/>
    <w:rsid w:val="00D93C9F"/>
    <w:rsid w:val="00DB4F68"/>
    <w:rsid w:val="00DC52B4"/>
    <w:rsid w:val="00DF0027"/>
    <w:rsid w:val="00E00600"/>
    <w:rsid w:val="00E32127"/>
    <w:rsid w:val="00E42B64"/>
    <w:rsid w:val="00E70257"/>
    <w:rsid w:val="00ED6925"/>
    <w:rsid w:val="00EE221D"/>
    <w:rsid w:val="00F1098E"/>
    <w:rsid w:val="00F36FB7"/>
    <w:rsid w:val="00F76FDF"/>
    <w:rsid w:val="00F848FB"/>
    <w:rsid w:val="00FC20F3"/>
    <w:rsid w:val="00FC6509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5D"/>
    <w:pPr>
      <w:ind w:left="720"/>
      <w:contextualSpacing/>
    </w:pPr>
  </w:style>
  <w:style w:type="table" w:styleId="a4">
    <w:name w:val="Table Grid"/>
    <w:basedOn w:val="a1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C4A2B-5CC3-45FC-927D-8F3D5463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927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pin gam</cp:lastModifiedBy>
  <cp:revision>52</cp:revision>
  <dcterms:created xsi:type="dcterms:W3CDTF">2024-01-18T12:01:00Z</dcterms:created>
  <dcterms:modified xsi:type="dcterms:W3CDTF">2024-01-18T12:37:00Z</dcterms:modified>
</cp:coreProperties>
</file>